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FD" w:rsidRPr="006A232A" w:rsidRDefault="002B01FD" w:rsidP="002B0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2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 на семинар о проделанной работе по развитию речи детей во второй младшей группе</w:t>
      </w:r>
    </w:p>
    <w:p w:rsidR="00B74871" w:rsidRPr="006A232A" w:rsidRDefault="00885E62" w:rsidP="00885E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намеченному плану </w:t>
      </w:r>
      <w:r w:rsidR="006A232A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</w:t>
      </w:r>
      <w:r w:rsidR="00ED06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232A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</w:t>
      </w:r>
      <w:r w:rsidR="006A232A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>звитию</w:t>
      </w:r>
      <w:r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речи данной группы детей, в первую очередь мы провели анкетирование родителей</w:t>
      </w:r>
      <w:r w:rsidR="00A548F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«Как говорит ваш ребенок?», с целью лучше узнать ребенка и спланировать работу с учетом  индивидуальных особенностей детей.</w:t>
      </w:r>
      <w:r w:rsidR="00B74871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 из анкетирования мы </w:t>
      </w:r>
      <w:r w:rsidR="00A54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74871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>выяснили</w:t>
      </w:r>
      <w:proofErr w:type="gramEnd"/>
      <w:r w:rsidR="0080132E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4871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каких вопросах по развитию речи данного возраста детей родители хотели бы получить педагогическую помощь.</w:t>
      </w:r>
    </w:p>
    <w:p w:rsidR="00885E62" w:rsidRPr="006A232A" w:rsidRDefault="00B74871" w:rsidP="0077471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Следующим пунктом нашей работы стало разработка и подготовка рекомендаций и консультаций для родителей по развитию речи данного возраста детей. На стенде для родителей в течени</w:t>
      </w:r>
      <w:proofErr w:type="gramStart"/>
      <w:r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 времени размещаем консультации такие как:</w:t>
      </w:r>
      <w:r w:rsidR="00C07DF5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«Развитие речи детей второй младшей группы», «Как помочь ребенку заговорить», </w:t>
      </w:r>
      <w:r w:rsidR="00774719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>«Влияние сказок на речевое развитие детей младшего дошкольного возраста»,</w:t>
      </w:r>
      <w:r w:rsid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«Как нельзя говорить с малышом»,</w:t>
      </w:r>
      <w:r w:rsidR="00774719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«Развитие речи детей через общение и игру», «Развитие связной речи детей»</w:t>
      </w:r>
      <w:proofErr w:type="gramStart"/>
      <w:r w:rsidR="00774719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774719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>и т.д.</w:t>
      </w:r>
      <w:r w:rsidR="00CC4F37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Родителям были предложены памятки-рекомендации</w:t>
      </w:r>
      <w:proofErr w:type="gramStart"/>
      <w:r w:rsidR="00CC4F37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CC4F37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>как развивать речь ребенка дома и какие упражнения можно проводить</w:t>
      </w:r>
      <w:r w:rsidR="005010FF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развития речи в домашних условиях.</w:t>
      </w:r>
    </w:p>
    <w:p w:rsidR="00221B24" w:rsidRPr="006A232A" w:rsidRDefault="005010FF" w:rsidP="0077471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родителей мы провели семинар-практикум под названием  «Развитие речи младших дошкольников». </w:t>
      </w:r>
      <w:r w:rsidR="000E2A15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Задачами</w:t>
      </w:r>
      <w:r w:rsidR="0080132E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2A15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которого были</w:t>
      </w:r>
      <w:r w:rsidR="0080132E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E2A15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познакомить родителей с содержанием работы по развитию речи </w:t>
      </w:r>
      <w:r w:rsidR="00221B24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младшего  возраста, привлечь родителей</w:t>
      </w:r>
      <w:r w:rsidR="00AD2242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сотрудничеству</w:t>
      </w:r>
      <w:r w:rsidR="00785E08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2242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>и взаимодействи</w:t>
      </w:r>
      <w:r w:rsidR="00785E08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AD2242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развитию речи детей</w:t>
      </w:r>
      <w:proofErr w:type="gramStart"/>
      <w:r w:rsidR="00785E08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1B24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08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>Наш семинар  проходил в два этапа .На первом этапе</w:t>
      </w:r>
      <w:r w:rsidR="00221B24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08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221B24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одители выслушали доклад воспитателя о том какой должна быть речь ребенка данного возраста и о том</w:t>
      </w:r>
      <w:r w:rsidR="00A548F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21B24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семье принадлежит ведущая </w:t>
      </w:r>
      <w:r w:rsidR="00ED065E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в развитии речи ребенка</w:t>
      </w:r>
      <w:r w:rsidR="00221B24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85E08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Родителям был предложен  просмотр видеофильма «Как мы играем в детском саду». На втором  этапе семинара  мы провели игру</w:t>
      </w:r>
      <w:r w:rsidR="0080132E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08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путешествие по </w:t>
      </w:r>
      <w:r w:rsidR="008A75DF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стране «Развитие речи». Здесь родители смогли сами продемонстрировать свои знания и умения</w:t>
      </w:r>
      <w:r w:rsidR="006C52FC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разных видах деятельности. Так на станции « </w:t>
      </w:r>
      <w:proofErr w:type="gramStart"/>
      <w:r w:rsidR="006C52FC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Творческая</w:t>
      </w:r>
      <w:proofErr w:type="gramEnd"/>
      <w:r w:rsidR="006C52FC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>», мамы подбирали эпитеты к словам. На станции «Сказочная»</w:t>
      </w:r>
      <w:r w:rsidR="0080132E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отгадывали загадки про сказочных героев, попробовали сочинить свои сказки. Далее отправились на «Игровую» стацию, где им были предложены игры на развитие мелкой моторики  рук  (</w:t>
      </w:r>
      <w:proofErr w:type="spellStart"/>
      <w:r w:rsidR="0080132E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proofErr w:type="gramStart"/>
      <w:r w:rsidR="0080132E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80132E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мозаики, мелкие конструкторы и </w:t>
      </w:r>
      <w:proofErr w:type="spellStart"/>
      <w:r w:rsidR="0080132E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>т.д</w:t>
      </w:r>
      <w:proofErr w:type="spellEnd"/>
      <w:r w:rsidR="0080132E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15A90" w:rsidRPr="006A2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A2F63" w:rsidRDefault="00C15A90" w:rsidP="00EA2F63">
      <w:pPr>
        <w:ind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144B4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нашего занятия с родителями, мы подвели итог, что с детьми нужно заниматься и развиват</w:t>
      </w:r>
      <w:r w:rsidR="00A548F0">
        <w:rPr>
          <w:rFonts w:ascii="Times New Roman" w:hAnsi="Times New Roman" w:cs="Times New Roman"/>
          <w:sz w:val="28"/>
          <w:szCs w:val="28"/>
          <w:shd w:val="clear" w:color="auto" w:fill="FFFFFF"/>
        </w:rPr>
        <w:t>ь речь не только в детском саду</w:t>
      </w:r>
      <w:r w:rsidRPr="00D144B4">
        <w:rPr>
          <w:rFonts w:ascii="Times New Roman" w:hAnsi="Times New Roman" w:cs="Times New Roman"/>
          <w:sz w:val="28"/>
          <w:szCs w:val="28"/>
          <w:shd w:val="clear" w:color="auto" w:fill="FFFFFF"/>
        </w:rPr>
        <w:t>, но и дома, поставив перед собой задачи на протяж</w:t>
      </w:r>
      <w:r w:rsidR="00A548F0">
        <w:rPr>
          <w:rFonts w:ascii="Times New Roman" w:hAnsi="Times New Roman" w:cs="Times New Roman"/>
          <w:sz w:val="28"/>
          <w:szCs w:val="28"/>
          <w:shd w:val="clear" w:color="auto" w:fill="FFFFFF"/>
        </w:rPr>
        <w:t>ении всего дошкольного возраста</w:t>
      </w:r>
      <w:r w:rsidRPr="00D144B4">
        <w:rPr>
          <w:rFonts w:ascii="Times New Roman" w:hAnsi="Times New Roman" w:cs="Times New Roman"/>
          <w:sz w:val="28"/>
          <w:szCs w:val="28"/>
          <w:shd w:val="clear" w:color="auto" w:fill="FFFFFF"/>
        </w:rPr>
        <w:t>: формировать звуковую культуру  речи,</w:t>
      </w:r>
      <w:r w:rsidR="006A232A" w:rsidRPr="00D14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обогащать</w:t>
      </w:r>
      <w:r w:rsidRPr="00D14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словарный запас, </w:t>
      </w:r>
      <w:r w:rsidRPr="00D144B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формировать грамматический строй речи, обучать </w:t>
      </w:r>
      <w:r w:rsidR="006A232A" w:rsidRPr="00D144B4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рассказыванию</w:t>
      </w:r>
      <w:r w:rsidRPr="00D144B4">
        <w:rPr>
          <w:rFonts w:ascii="Times New Roman" w:hAnsi="Times New Roman" w:cs="Times New Roman"/>
          <w:sz w:val="28"/>
          <w:szCs w:val="28"/>
          <w:shd w:val="clear" w:color="auto" w:fill="FFFFFF"/>
        </w:rPr>
        <w:t>, связной речи</w:t>
      </w:r>
      <w:r w:rsidR="006A232A" w:rsidRPr="00D144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14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выразительность речи</w:t>
      </w:r>
      <w:r w:rsidR="004B31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A548F0" w:rsidRDefault="00A548F0" w:rsidP="00A548F0">
      <w:pPr>
        <w:ind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Создали и практически применяем картотеки дидактических, подвижных, хороводных и словесных игр. </w:t>
      </w:r>
      <w:r w:rsidR="00D144B4" w:rsidRPr="00D144B4">
        <w:rPr>
          <w:rFonts w:ascii="Times New Roman" w:eastAsia="Times New Roman" w:hAnsi="Times New Roman" w:cs="Times New Roman"/>
          <w:sz w:val="28"/>
          <w:szCs w:val="28"/>
        </w:rPr>
        <w:t xml:space="preserve">Дидактической игре всегда </w:t>
      </w:r>
      <w:r w:rsidR="00D144B4">
        <w:rPr>
          <w:rFonts w:ascii="Times New Roman" w:eastAsia="Times New Roman" w:hAnsi="Times New Roman" w:cs="Times New Roman"/>
          <w:sz w:val="28"/>
          <w:szCs w:val="28"/>
        </w:rPr>
        <w:t>уделяем</w:t>
      </w:r>
      <w:r w:rsidR="00D144B4" w:rsidRPr="00D144B4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внимание. Благодаря использованию дидактических игр, процесс развития проходит в доступной и привлекательной для детей дошкольного возраста игровой форме.</w:t>
      </w:r>
    </w:p>
    <w:p w:rsidR="00EA2F63" w:rsidRPr="00A548F0" w:rsidRDefault="00EA2F63" w:rsidP="00A548F0">
      <w:pPr>
        <w:ind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Организуем</w:t>
      </w:r>
      <w:r w:rsidR="00D144B4" w:rsidRPr="00D144B4">
        <w:rPr>
          <w:rFonts w:ascii="Times New Roman" w:eastAsia="Times New Roman" w:hAnsi="Times New Roman" w:cs="Times New Roman"/>
          <w:sz w:val="28"/>
          <w:szCs w:val="28"/>
        </w:rPr>
        <w:t xml:space="preserve"> с детьми сюжетные,</w:t>
      </w:r>
      <w:r w:rsidR="00D144B4" w:rsidRPr="00D14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144B4" w:rsidRPr="00D144B4">
        <w:rPr>
          <w:rFonts w:ascii="Times New Roman" w:eastAsia="Times New Roman" w:hAnsi="Times New Roman" w:cs="Times New Roman"/>
          <w:sz w:val="28"/>
          <w:szCs w:val="28"/>
        </w:rPr>
        <w:t>сюжетно-ролевые игры  решая важную задачу совершенствования всех компонентов устно</w:t>
      </w:r>
      <w:r>
        <w:rPr>
          <w:rFonts w:ascii="Times New Roman" w:eastAsia="Times New Roman" w:hAnsi="Times New Roman" w:cs="Times New Roman"/>
          <w:sz w:val="28"/>
          <w:szCs w:val="28"/>
        </w:rPr>
        <w:t>й речи ребенка.</w:t>
      </w:r>
    </w:p>
    <w:p w:rsidR="00EA2F63" w:rsidRDefault="00D5669D" w:rsidP="009037E1">
      <w:pPr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свободное время и на прогулка</w:t>
      </w:r>
      <w:r w:rsidR="009037E1">
        <w:rPr>
          <w:rFonts w:ascii="Times New Roman" w:eastAsia="Times New Roman" w:hAnsi="Times New Roman" w:cs="Times New Roman"/>
          <w:sz w:val="28"/>
          <w:szCs w:val="28"/>
        </w:rPr>
        <w:t>х проводим подвижные игры.</w:t>
      </w:r>
      <w:r w:rsidR="004B3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4B4" w:rsidRPr="00D144B4">
        <w:rPr>
          <w:rFonts w:ascii="Times New Roman" w:eastAsia="Times New Roman" w:hAnsi="Times New Roman" w:cs="Times New Roman"/>
          <w:sz w:val="28"/>
          <w:szCs w:val="28"/>
        </w:rPr>
        <w:t>Подвижные игры хороши тем,</w:t>
      </w:r>
      <w:r w:rsidR="00D144B4" w:rsidRPr="00D14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144B4" w:rsidRPr="00D144B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D144B4" w:rsidRPr="00D14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144B4" w:rsidRPr="00D144B4">
        <w:rPr>
          <w:rFonts w:ascii="Times New Roman" w:eastAsia="Times New Roman" w:hAnsi="Times New Roman" w:cs="Times New Roman"/>
          <w:sz w:val="28"/>
          <w:szCs w:val="28"/>
        </w:rPr>
        <w:t xml:space="preserve">позволяют удовлетворить потребность ребенка в движении. Подвижные игры способствуют развитию мелкой моторики, быстроты реакции, координации движений, способствуют ускорению развития речи.  Для проведения подвижных игр, использую шапочки, изготовить </w:t>
      </w:r>
      <w:r w:rsidR="009037E1">
        <w:rPr>
          <w:rFonts w:ascii="Times New Roman" w:eastAsia="Times New Roman" w:hAnsi="Times New Roman" w:cs="Times New Roman"/>
          <w:sz w:val="28"/>
          <w:szCs w:val="28"/>
        </w:rPr>
        <w:t xml:space="preserve"> которые нам помогли </w:t>
      </w:r>
      <w:r w:rsidR="00D144B4" w:rsidRPr="00D144B4">
        <w:rPr>
          <w:rFonts w:ascii="Times New Roman" w:eastAsia="Times New Roman" w:hAnsi="Times New Roman" w:cs="Times New Roman"/>
          <w:sz w:val="28"/>
          <w:szCs w:val="28"/>
        </w:rPr>
        <w:t xml:space="preserve"> родители.</w:t>
      </w:r>
    </w:p>
    <w:p w:rsidR="00D144B4" w:rsidRPr="00EA2F63" w:rsidRDefault="00D144B4" w:rsidP="00EA2F63">
      <w:pPr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4B4">
        <w:rPr>
          <w:rFonts w:ascii="Times New Roman" w:eastAsia="Times New Roman" w:hAnsi="Times New Roman" w:cs="Times New Roman"/>
          <w:sz w:val="28"/>
          <w:szCs w:val="28"/>
        </w:rPr>
        <w:t xml:space="preserve">Обучение правильному звукопроизношению тесно связано с развитием </w:t>
      </w:r>
      <w:r w:rsidRPr="00501EAF">
        <w:rPr>
          <w:rFonts w:ascii="Times New Roman" w:eastAsia="Times New Roman" w:hAnsi="Times New Roman" w:cs="Times New Roman"/>
          <w:bCs/>
          <w:sz w:val="28"/>
          <w:szCs w:val="28"/>
        </w:rPr>
        <w:t>мелкой моторики</w:t>
      </w:r>
      <w:r w:rsidRPr="00501EA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4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44B4" w:rsidRPr="00D144B4" w:rsidRDefault="00D144B4" w:rsidP="00D144B4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44B4">
        <w:rPr>
          <w:rFonts w:ascii="Times New Roman" w:eastAsia="Times New Roman" w:hAnsi="Times New Roman" w:cs="Times New Roman"/>
          <w:sz w:val="28"/>
          <w:szCs w:val="28"/>
        </w:rPr>
        <w:t>-шнуровки;</w:t>
      </w:r>
    </w:p>
    <w:p w:rsidR="00D144B4" w:rsidRPr="00D144B4" w:rsidRDefault="00D144B4" w:rsidP="00D144B4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44B4">
        <w:rPr>
          <w:rFonts w:ascii="Times New Roman" w:eastAsia="Times New Roman" w:hAnsi="Times New Roman" w:cs="Times New Roman"/>
          <w:sz w:val="28"/>
          <w:szCs w:val="28"/>
        </w:rPr>
        <w:t>-игры с водой;</w:t>
      </w:r>
    </w:p>
    <w:p w:rsidR="00D144B4" w:rsidRPr="00D144B4" w:rsidRDefault="00D144B4" w:rsidP="00D144B4">
      <w:pPr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4B4">
        <w:rPr>
          <w:rFonts w:ascii="Times New Roman" w:eastAsia="Times New Roman" w:hAnsi="Times New Roman" w:cs="Times New Roman"/>
          <w:sz w:val="28"/>
          <w:szCs w:val="28"/>
        </w:rPr>
        <w:t xml:space="preserve">-игры с пересыпанием (крупа, песок); </w:t>
      </w:r>
    </w:p>
    <w:p w:rsidR="00D144B4" w:rsidRPr="00D144B4" w:rsidRDefault="00D144B4" w:rsidP="00D144B4">
      <w:pPr>
        <w:ind w:firstLine="28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144B4">
        <w:rPr>
          <w:rFonts w:ascii="Times New Roman" w:eastAsia="Times New Roman" w:hAnsi="Times New Roman" w:cs="Times New Roman"/>
          <w:sz w:val="28"/>
          <w:szCs w:val="28"/>
        </w:rPr>
        <w:t>-игры с прищепками, бусами;</w:t>
      </w:r>
    </w:p>
    <w:p w:rsidR="00D144B4" w:rsidRPr="00D144B4" w:rsidRDefault="00D144B4" w:rsidP="00D144B4">
      <w:pPr>
        <w:tabs>
          <w:tab w:val="left" w:pos="820"/>
        </w:tabs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4B4">
        <w:rPr>
          <w:rFonts w:ascii="Times New Roman" w:eastAsia="Times New Roman" w:hAnsi="Times New Roman" w:cs="Times New Roman"/>
          <w:sz w:val="28"/>
          <w:szCs w:val="28"/>
        </w:rPr>
        <w:t>-мозаика;</w:t>
      </w:r>
    </w:p>
    <w:p w:rsidR="00D144B4" w:rsidRPr="00D144B4" w:rsidRDefault="00D144B4" w:rsidP="00D144B4">
      <w:pPr>
        <w:ind w:firstLine="28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144B4">
        <w:rPr>
          <w:rFonts w:ascii="Times New Roman" w:eastAsia="Times New Roman" w:hAnsi="Times New Roman" w:cs="Times New Roman"/>
          <w:sz w:val="28"/>
          <w:szCs w:val="28"/>
        </w:rPr>
        <w:t>-вкладыши;</w:t>
      </w:r>
    </w:p>
    <w:p w:rsidR="00D144B4" w:rsidRPr="00D144B4" w:rsidRDefault="00D144B4" w:rsidP="00D144B4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44B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144B4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D144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2F63" w:rsidRDefault="00D144B4" w:rsidP="00D144B4">
      <w:pPr>
        <w:tabs>
          <w:tab w:val="left" w:pos="820"/>
        </w:tabs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4B4">
        <w:rPr>
          <w:rFonts w:ascii="Times New Roman" w:eastAsia="Times New Roman" w:hAnsi="Times New Roman" w:cs="Times New Roman"/>
          <w:sz w:val="28"/>
          <w:szCs w:val="28"/>
        </w:rPr>
        <w:t>-пальчиковые игры;</w:t>
      </w:r>
    </w:p>
    <w:p w:rsidR="00185B03" w:rsidRDefault="00EA2F63" w:rsidP="00185B03">
      <w:pPr>
        <w:tabs>
          <w:tab w:val="left" w:pos="820"/>
        </w:tabs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Все это в группе имеется в достаточном количестве. В режим дня </w:t>
      </w:r>
      <w:r w:rsidR="00A548F0">
        <w:rPr>
          <w:rFonts w:ascii="Times New Roman" w:eastAsia="Times New Roman" w:hAnsi="Times New Roman" w:cs="Times New Roman"/>
          <w:sz w:val="28"/>
          <w:szCs w:val="28"/>
        </w:rPr>
        <w:t>включаем пальчиковую гимнастику.</w:t>
      </w:r>
      <w:r w:rsidRPr="00EA2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8F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 играют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548F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A54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пальчиковые игры </w:t>
      </w:r>
      <w:r w:rsidRPr="00D144B4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умывания, одевания. Простые движения пальцев рук сопровождаются потешками, песенками</w:t>
      </w:r>
      <w:r w:rsidR="00185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разучивание</w:t>
      </w:r>
      <w:r w:rsidR="00185B03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небольших стихотворений.</w:t>
      </w:r>
    </w:p>
    <w:p w:rsidR="00185B03" w:rsidRDefault="00185B03" w:rsidP="00185B03">
      <w:pPr>
        <w:tabs>
          <w:tab w:val="left" w:pos="820"/>
        </w:tabs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9037E1">
        <w:rPr>
          <w:rFonts w:ascii="Times New Roman" w:eastAsia="Times New Roman" w:hAnsi="Times New Roman" w:cs="Times New Roman"/>
          <w:bCs/>
          <w:sz w:val="28"/>
          <w:szCs w:val="28"/>
        </w:rPr>
        <w:t>Проводим и</w:t>
      </w:r>
      <w:r w:rsidR="00D144B4" w:rsidRPr="009037E1">
        <w:rPr>
          <w:rFonts w:ascii="Times New Roman" w:eastAsia="Times New Roman" w:hAnsi="Times New Roman" w:cs="Times New Roman"/>
          <w:bCs/>
          <w:sz w:val="28"/>
          <w:szCs w:val="28"/>
        </w:rPr>
        <w:t>гры-драматизации, сюжетные, театрализованные игры</w:t>
      </w:r>
      <w:r w:rsidR="009037E1" w:rsidRPr="009037E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144B4" w:rsidRPr="00D14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037E1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D144B4" w:rsidRPr="00D144B4">
        <w:rPr>
          <w:rFonts w:ascii="Times New Roman" w:eastAsia="Times New Roman" w:hAnsi="Times New Roman" w:cs="Times New Roman"/>
          <w:sz w:val="28"/>
          <w:szCs w:val="28"/>
        </w:rPr>
        <w:t xml:space="preserve"> в полной мере помогают обогатить словарь детей. </w:t>
      </w:r>
    </w:p>
    <w:p w:rsidR="009037E1" w:rsidRDefault="00185B03" w:rsidP="009037E1">
      <w:pPr>
        <w:tabs>
          <w:tab w:val="left" w:pos="820"/>
        </w:tabs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Большое внимание уделяем</w:t>
      </w:r>
      <w:r w:rsidR="00D144B4" w:rsidRPr="00D144B4">
        <w:rPr>
          <w:rFonts w:ascii="Times New Roman" w:eastAsia="Times New Roman" w:hAnsi="Times New Roman" w:cs="Times New Roman"/>
          <w:sz w:val="28"/>
          <w:szCs w:val="28"/>
        </w:rPr>
        <w:t xml:space="preserve"> хороводным играм</w:t>
      </w:r>
      <w:r w:rsidR="004521A4">
        <w:rPr>
          <w:rFonts w:ascii="Times New Roman" w:eastAsia="Times New Roman" w:hAnsi="Times New Roman" w:cs="Times New Roman"/>
          <w:sz w:val="28"/>
          <w:szCs w:val="28"/>
        </w:rPr>
        <w:t>.  О</w:t>
      </w:r>
      <w:r w:rsidR="00D144B4" w:rsidRPr="00D144B4">
        <w:rPr>
          <w:rFonts w:ascii="Times New Roman" w:eastAsia="Times New Roman" w:hAnsi="Times New Roman" w:cs="Times New Roman"/>
          <w:sz w:val="28"/>
          <w:szCs w:val="28"/>
        </w:rPr>
        <w:t xml:space="preserve">ни </w:t>
      </w:r>
      <w:r w:rsidR="00D144B4" w:rsidRPr="00D144B4">
        <w:rPr>
          <w:rFonts w:ascii="Times New Roman" w:eastAsia="Calibri" w:hAnsi="Times New Roman" w:cs="Times New Roman"/>
          <w:sz w:val="28"/>
          <w:szCs w:val="28"/>
        </w:rPr>
        <w:t>по</w:t>
      </w:r>
      <w:r w:rsidR="004521A4">
        <w:rPr>
          <w:rFonts w:ascii="Times New Roman" w:eastAsia="Calibri" w:hAnsi="Times New Roman" w:cs="Times New Roman"/>
          <w:sz w:val="28"/>
          <w:szCs w:val="28"/>
        </w:rPr>
        <w:t xml:space="preserve">могают установить эмоциональный контакт, </w:t>
      </w:r>
      <w:r w:rsidR="00D144B4" w:rsidRPr="00D144B4">
        <w:rPr>
          <w:rFonts w:ascii="Times New Roman" w:eastAsia="Calibri" w:hAnsi="Times New Roman" w:cs="Times New Roman"/>
          <w:sz w:val="28"/>
          <w:szCs w:val="28"/>
        </w:rPr>
        <w:t>взрослого с ребенком, что способствует пониманию и подражанию речи взрослого</w:t>
      </w:r>
      <w:r w:rsidR="00D566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669D" w:rsidRDefault="00D5669D" w:rsidP="009037E1">
      <w:pPr>
        <w:tabs>
          <w:tab w:val="left" w:pos="820"/>
        </w:tabs>
        <w:ind w:lef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37E1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усовершенствования предметно развивающей среды в группе создали уголок развития речи « </w:t>
      </w:r>
      <w:proofErr w:type="spellStart"/>
      <w:r w:rsidRPr="009037E1">
        <w:rPr>
          <w:rFonts w:ascii="Times New Roman" w:eastAsia="Times New Roman" w:hAnsi="Times New Roman" w:cs="Times New Roman"/>
          <w:bCs/>
          <w:sz w:val="28"/>
          <w:szCs w:val="28"/>
        </w:rPr>
        <w:t>Говорилка</w:t>
      </w:r>
      <w:proofErr w:type="spellEnd"/>
      <w:r w:rsidRPr="009037E1">
        <w:rPr>
          <w:rFonts w:ascii="Times New Roman" w:eastAsia="Times New Roman" w:hAnsi="Times New Roman" w:cs="Times New Roman"/>
          <w:bCs/>
          <w:sz w:val="28"/>
          <w:szCs w:val="28"/>
        </w:rPr>
        <w:t>», где находятся различные виды театра, предметные и сюжетные картинки, зеркальца для артикуляционной гимнастики</w:t>
      </w:r>
      <w:r w:rsidR="004521A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037E1">
        <w:rPr>
          <w:rFonts w:ascii="Times New Roman" w:eastAsia="Times New Roman" w:hAnsi="Times New Roman" w:cs="Times New Roman"/>
          <w:bCs/>
          <w:sz w:val="28"/>
          <w:szCs w:val="28"/>
        </w:rPr>
        <w:t xml:space="preserve"> а так же настольные игры для развития речи.</w:t>
      </w:r>
    </w:p>
    <w:p w:rsidR="006607B8" w:rsidRDefault="009037E1" w:rsidP="00A465F6">
      <w:pPr>
        <w:tabs>
          <w:tab w:val="left" w:pos="820"/>
        </w:tabs>
        <w:ind w:lef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Особое внимание  уделяем  индивидуальной работе с детьми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476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B476DC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этой работы подбираем игры с учетом индивидуальных особенностей детей. Для индивидуальной работы больше подходят словесные игры такие как « Доскажи словечко», «Назови ласково», «Большой, маленький» и </w:t>
      </w:r>
      <w:proofErr w:type="spellStart"/>
      <w:r w:rsidR="00B476DC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proofErr w:type="gramStart"/>
      <w:r w:rsidR="00B476DC">
        <w:rPr>
          <w:rFonts w:ascii="Times New Roman" w:eastAsia="Times New Roman" w:hAnsi="Times New Roman" w:cs="Times New Roman"/>
          <w:bCs/>
          <w:sz w:val="28"/>
          <w:szCs w:val="28"/>
        </w:rPr>
        <w:t>.д</w:t>
      </w:r>
      <w:proofErr w:type="spellEnd"/>
      <w:proofErr w:type="gramEnd"/>
    </w:p>
    <w:p w:rsidR="008372E9" w:rsidRDefault="00D144B4" w:rsidP="008372E9">
      <w:pPr>
        <w:tabs>
          <w:tab w:val="left" w:pos="820"/>
        </w:tabs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4B4">
        <w:rPr>
          <w:rFonts w:ascii="Times New Roman" w:eastAsia="Times New Roman" w:hAnsi="Times New Roman" w:cs="Times New Roman"/>
          <w:sz w:val="28"/>
          <w:szCs w:val="28"/>
        </w:rPr>
        <w:t xml:space="preserve">Подводя </w:t>
      </w:r>
      <w:r w:rsidR="00B476DC">
        <w:rPr>
          <w:rFonts w:ascii="Times New Roman" w:eastAsia="Times New Roman" w:hAnsi="Times New Roman" w:cs="Times New Roman"/>
          <w:sz w:val="28"/>
          <w:szCs w:val="28"/>
        </w:rPr>
        <w:t>итог, хочется сказать следующее:</w:t>
      </w:r>
      <w:r w:rsidR="00442EAA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запланированный план работы дает видимые результаты.  Речь детей развивается</w:t>
      </w:r>
      <w:r w:rsidR="006607B8">
        <w:rPr>
          <w:rFonts w:ascii="Times New Roman" w:eastAsia="Times New Roman" w:hAnsi="Times New Roman" w:cs="Times New Roman"/>
          <w:sz w:val="28"/>
          <w:szCs w:val="28"/>
        </w:rPr>
        <w:t xml:space="preserve">, расширяется словарный запас. </w:t>
      </w:r>
    </w:p>
    <w:p w:rsidR="008372E9" w:rsidRPr="00A465F6" w:rsidRDefault="008372E9" w:rsidP="00501EAF">
      <w:pPr>
        <w:tabs>
          <w:tab w:val="left" w:pos="820"/>
        </w:tabs>
        <w:ind w:lef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2E9">
        <w:rPr>
          <w:rFonts w:ascii="Times New Roman" w:hAnsi="Times New Roman" w:cs="Times New Roman"/>
          <w:sz w:val="28"/>
          <w:szCs w:val="28"/>
        </w:rPr>
        <w:t>В результате целенаправленной и систематичес</w:t>
      </w:r>
      <w:r>
        <w:rPr>
          <w:rFonts w:ascii="Times New Roman" w:hAnsi="Times New Roman" w:cs="Times New Roman"/>
          <w:sz w:val="28"/>
          <w:szCs w:val="28"/>
        </w:rPr>
        <w:t xml:space="preserve">кой работы по развитию </w:t>
      </w:r>
      <w:r w:rsidRPr="008372E9">
        <w:rPr>
          <w:rFonts w:ascii="Times New Roman" w:hAnsi="Times New Roman" w:cs="Times New Roman"/>
          <w:sz w:val="28"/>
          <w:szCs w:val="28"/>
        </w:rPr>
        <w:t xml:space="preserve"> речи добились положительных рез</w:t>
      </w:r>
      <w:r>
        <w:rPr>
          <w:rFonts w:ascii="Times New Roman" w:hAnsi="Times New Roman" w:cs="Times New Roman"/>
          <w:sz w:val="28"/>
          <w:szCs w:val="28"/>
        </w:rPr>
        <w:t>ультатов. Д</w:t>
      </w:r>
      <w:r w:rsidRPr="008372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 стали легко вступать в диалог</w:t>
      </w:r>
      <w:r w:rsidRPr="008372E9">
        <w:rPr>
          <w:rFonts w:ascii="Times New Roman" w:hAnsi="Times New Roman" w:cs="Times New Roman"/>
          <w:sz w:val="28"/>
          <w:szCs w:val="28"/>
        </w:rPr>
        <w:t xml:space="preserve"> с</w:t>
      </w:r>
      <w:r w:rsidR="00501EAF">
        <w:rPr>
          <w:rFonts w:ascii="Times New Roman" w:hAnsi="Times New Roman" w:cs="Times New Roman"/>
          <w:sz w:val="28"/>
          <w:szCs w:val="28"/>
        </w:rPr>
        <w:t xml:space="preserve"> воспитателями и сверстниками</w:t>
      </w:r>
      <w:r w:rsidRPr="008372E9">
        <w:rPr>
          <w:rFonts w:ascii="Times New Roman" w:hAnsi="Times New Roman" w:cs="Times New Roman"/>
          <w:sz w:val="28"/>
          <w:szCs w:val="28"/>
        </w:rPr>
        <w:t>.</w:t>
      </w:r>
      <w:r w:rsidR="00946217">
        <w:rPr>
          <w:rFonts w:ascii="Times New Roman" w:hAnsi="Times New Roman" w:cs="Times New Roman"/>
          <w:sz w:val="28"/>
          <w:szCs w:val="28"/>
        </w:rPr>
        <w:t xml:space="preserve"> Некоторые дети овладели правильным звукопроизношением.</w:t>
      </w:r>
      <w:r w:rsidRPr="008372E9">
        <w:rPr>
          <w:rFonts w:ascii="Times New Roman" w:hAnsi="Times New Roman" w:cs="Times New Roman"/>
          <w:sz w:val="28"/>
          <w:szCs w:val="28"/>
        </w:rPr>
        <w:t xml:space="preserve"> </w:t>
      </w:r>
      <w:r w:rsidR="00AF51C7" w:rsidRPr="00A46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Включение родителей в педагогический процесс т</w:t>
      </w:r>
      <w:r w:rsidR="00946217" w:rsidRPr="00A46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акже повлияло на полноценное речевое</w:t>
      </w:r>
      <w:r w:rsidR="00AF51C7" w:rsidRPr="00A46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</w:t>
      </w:r>
      <w:r w:rsidR="00946217" w:rsidRPr="00A46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итие</w:t>
      </w:r>
      <w:r w:rsidR="00AF51C7" w:rsidRPr="00A46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ребенка.</w:t>
      </w:r>
      <w:r w:rsidR="00946217" w:rsidRPr="00A46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6217" w:rsidRPr="00A46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условии правильно организованного педагогического процесса с применением игровых технологий, а также с организованной развивающей предметно</w:t>
      </w:r>
      <w:r w:rsidR="00D06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6217" w:rsidRPr="00A46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пространственной средой речевое развитие ребенка будет полноценным и эффективным.</w:t>
      </w:r>
    </w:p>
    <w:p w:rsidR="00946217" w:rsidRPr="008372E9" w:rsidRDefault="00946217" w:rsidP="00501EAF">
      <w:pPr>
        <w:tabs>
          <w:tab w:val="left" w:pos="820"/>
        </w:tabs>
        <w:ind w:left="283"/>
        <w:jc w:val="both"/>
        <w:rPr>
          <w:sz w:val="28"/>
          <w:szCs w:val="28"/>
        </w:rPr>
      </w:pPr>
    </w:p>
    <w:p w:rsidR="002B01FD" w:rsidRPr="008372E9" w:rsidRDefault="002B01FD" w:rsidP="002B01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1FD" w:rsidRPr="008372E9" w:rsidRDefault="002B01FD" w:rsidP="002B01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1FD" w:rsidRPr="00D144B4" w:rsidRDefault="002B01FD" w:rsidP="002B01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1FD" w:rsidRPr="00D144B4" w:rsidRDefault="002B01FD" w:rsidP="002B01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1FD" w:rsidRPr="00D144B4" w:rsidRDefault="002B01FD" w:rsidP="002B01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1FD" w:rsidRPr="00D144B4" w:rsidRDefault="00D063D8" w:rsidP="00D063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bookmarkStart w:id="0" w:name="_GoBack"/>
      <w:bookmarkEnd w:id="0"/>
      <w:r w:rsidR="002B01FD" w:rsidRPr="00D1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младшей группы: </w:t>
      </w:r>
    </w:p>
    <w:p w:rsidR="002B01FD" w:rsidRPr="00D144B4" w:rsidRDefault="002B01FD" w:rsidP="002B01F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Ю.И</w:t>
      </w:r>
    </w:p>
    <w:p w:rsidR="002B01FD" w:rsidRPr="00D144B4" w:rsidRDefault="002B01FD" w:rsidP="002B01F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 Т.Н</w:t>
      </w:r>
    </w:p>
    <w:p w:rsidR="002B01FD" w:rsidRPr="00D144B4" w:rsidRDefault="002B01FD" w:rsidP="002B01F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16.02.2019 год</w:t>
      </w:r>
    </w:p>
    <w:p w:rsidR="00207BDA" w:rsidRPr="00D144B4" w:rsidRDefault="00207BDA">
      <w:pPr>
        <w:rPr>
          <w:rFonts w:ascii="Times New Roman" w:hAnsi="Times New Roman" w:cs="Times New Roman"/>
          <w:sz w:val="28"/>
          <w:szCs w:val="28"/>
        </w:rPr>
      </w:pPr>
    </w:p>
    <w:sectPr w:rsidR="00207BDA" w:rsidRPr="00D1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6786"/>
    <w:multiLevelType w:val="hybridMultilevel"/>
    <w:tmpl w:val="93AE2094"/>
    <w:lvl w:ilvl="0" w:tplc="3A02C35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5A5A5A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FD"/>
    <w:rsid w:val="000E2A15"/>
    <w:rsid w:val="0014043D"/>
    <w:rsid w:val="00185B03"/>
    <w:rsid w:val="00207BDA"/>
    <w:rsid w:val="00221B24"/>
    <w:rsid w:val="002B01FD"/>
    <w:rsid w:val="00442EAA"/>
    <w:rsid w:val="004521A4"/>
    <w:rsid w:val="004B3192"/>
    <w:rsid w:val="005010FF"/>
    <w:rsid w:val="00501EAF"/>
    <w:rsid w:val="006607B8"/>
    <w:rsid w:val="006A232A"/>
    <w:rsid w:val="006C52FC"/>
    <w:rsid w:val="00774719"/>
    <w:rsid w:val="00785E08"/>
    <w:rsid w:val="0080132E"/>
    <w:rsid w:val="008372E9"/>
    <w:rsid w:val="00866E30"/>
    <w:rsid w:val="00885E62"/>
    <w:rsid w:val="008A75DF"/>
    <w:rsid w:val="009037E1"/>
    <w:rsid w:val="00946217"/>
    <w:rsid w:val="00A465F6"/>
    <w:rsid w:val="00A548F0"/>
    <w:rsid w:val="00AD2242"/>
    <w:rsid w:val="00AF51C7"/>
    <w:rsid w:val="00B11285"/>
    <w:rsid w:val="00B476DC"/>
    <w:rsid w:val="00B74871"/>
    <w:rsid w:val="00C07DF5"/>
    <w:rsid w:val="00C15A90"/>
    <w:rsid w:val="00CC4F37"/>
    <w:rsid w:val="00D063D8"/>
    <w:rsid w:val="00D144B4"/>
    <w:rsid w:val="00D5669D"/>
    <w:rsid w:val="00EA0F46"/>
    <w:rsid w:val="00EA2F63"/>
    <w:rsid w:val="00E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1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44B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1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44B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4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2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2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Новоширокинское</dc:creator>
  <cp:lastModifiedBy>МДОУ Новоширокинское</cp:lastModifiedBy>
  <cp:revision>8</cp:revision>
  <dcterms:created xsi:type="dcterms:W3CDTF">2020-02-18T03:54:00Z</dcterms:created>
  <dcterms:modified xsi:type="dcterms:W3CDTF">2020-02-21T04:27:00Z</dcterms:modified>
</cp:coreProperties>
</file>